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F9" w:rsidRDefault="00B92FB1" w:rsidP="00B92FB1">
      <w:pPr>
        <w:jc w:val="center"/>
        <w:rPr>
          <w:b/>
          <w:sz w:val="40"/>
          <w:szCs w:val="40"/>
        </w:rPr>
      </w:pPr>
      <w:r w:rsidRPr="00B92FB1">
        <w:rPr>
          <w:b/>
          <w:sz w:val="40"/>
          <w:szCs w:val="40"/>
        </w:rPr>
        <w:t>SAĞLIK-SEN ÇANAKKALE ŞUBESİ</w:t>
      </w:r>
      <w:r>
        <w:rPr>
          <w:b/>
          <w:sz w:val="40"/>
          <w:szCs w:val="40"/>
        </w:rPr>
        <w:t xml:space="preserve">                    </w:t>
      </w:r>
      <w:r w:rsidRPr="00B92FB1">
        <w:rPr>
          <w:b/>
          <w:sz w:val="40"/>
          <w:szCs w:val="40"/>
        </w:rPr>
        <w:t xml:space="preserve"> DENETLEME KURULU RAPORU</w:t>
      </w:r>
    </w:p>
    <w:p w:rsidR="00B92FB1" w:rsidRDefault="00B92FB1" w:rsidP="00B92FB1">
      <w:pPr>
        <w:rPr>
          <w:b/>
          <w:sz w:val="24"/>
          <w:szCs w:val="24"/>
        </w:rPr>
      </w:pPr>
    </w:p>
    <w:p w:rsidR="00B92FB1" w:rsidRDefault="00B92FB1" w:rsidP="00B92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RAPOR </w:t>
      </w:r>
      <w:proofErr w:type="gramStart"/>
      <w:r>
        <w:rPr>
          <w:b/>
          <w:sz w:val="24"/>
          <w:szCs w:val="24"/>
        </w:rPr>
        <w:t xml:space="preserve">NO      : </w:t>
      </w:r>
      <w:r w:rsidRPr="00B92FB1">
        <w:rPr>
          <w:sz w:val="24"/>
          <w:szCs w:val="24"/>
        </w:rPr>
        <w:t>9</w:t>
      </w:r>
      <w:proofErr w:type="gramEnd"/>
    </w:p>
    <w:p w:rsidR="00B92FB1" w:rsidRDefault="00B92FB1" w:rsidP="00B92F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RAPOR TARİHİ: </w:t>
      </w:r>
      <w:r w:rsidRPr="00B92FB1">
        <w:rPr>
          <w:sz w:val="24"/>
          <w:szCs w:val="24"/>
        </w:rPr>
        <w:t>20.11.2016</w:t>
      </w:r>
    </w:p>
    <w:p w:rsidR="00B92FB1" w:rsidRDefault="00B92FB1" w:rsidP="00B92FB1">
      <w:pPr>
        <w:rPr>
          <w:sz w:val="24"/>
          <w:szCs w:val="24"/>
        </w:rPr>
      </w:pPr>
    </w:p>
    <w:p w:rsidR="00B92FB1" w:rsidRDefault="00B92FB1" w:rsidP="00B92FB1">
      <w:pPr>
        <w:rPr>
          <w:sz w:val="24"/>
          <w:szCs w:val="24"/>
        </w:rPr>
      </w:pPr>
      <w:r>
        <w:rPr>
          <w:sz w:val="24"/>
          <w:szCs w:val="24"/>
        </w:rPr>
        <w:tab/>
        <w:t>Sağlık-Sen Çanakkale Şubesi Denetleme Kurulu Üyeleri olarak idari ve mali yönden denetim ve inceleme yapılmıştır.</w:t>
      </w:r>
    </w:p>
    <w:p w:rsidR="00B92FB1" w:rsidRDefault="00B92FB1" w:rsidP="00B92FB1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İdari </w:t>
      </w:r>
      <w:proofErr w:type="gramStart"/>
      <w:r>
        <w:rPr>
          <w:b/>
          <w:sz w:val="24"/>
          <w:szCs w:val="24"/>
        </w:rPr>
        <w:t>Denetim</w:t>
      </w:r>
      <w:r w:rsidR="007C7E6E">
        <w:rPr>
          <w:b/>
          <w:sz w:val="24"/>
          <w:szCs w:val="24"/>
        </w:rPr>
        <w:t xml:space="preserve"> :</w:t>
      </w:r>
      <w:proofErr w:type="gramEnd"/>
    </w:p>
    <w:p w:rsidR="00B92FB1" w:rsidRDefault="00B92FB1" w:rsidP="00B92FB1">
      <w:pPr>
        <w:pStyle w:val="ListeParagraf"/>
        <w:ind w:left="1080"/>
        <w:rPr>
          <w:sz w:val="24"/>
          <w:szCs w:val="24"/>
        </w:rPr>
      </w:pPr>
    </w:p>
    <w:p w:rsidR="00B92FB1" w:rsidRDefault="00B92FB1" w:rsidP="00B92FB1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>Ş</w:t>
      </w:r>
      <w:r w:rsidR="003E0209">
        <w:rPr>
          <w:sz w:val="24"/>
          <w:szCs w:val="24"/>
        </w:rPr>
        <w:t>ubeler tarafından tutulması gereken defterlerin usulüne uygun olarak tutulduğu,</w:t>
      </w:r>
    </w:p>
    <w:p w:rsidR="003E0209" w:rsidRDefault="003E0209" w:rsidP="00B92FB1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>Gelen ve giden evrak kayıtlarının usulüne uygun ve düzenli yapıldığı,</w:t>
      </w:r>
    </w:p>
    <w:p w:rsidR="003E0209" w:rsidRDefault="003E0209" w:rsidP="00B92FB1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Gelen ve giden </w:t>
      </w:r>
      <w:r w:rsidR="00B74A09">
        <w:rPr>
          <w:sz w:val="24"/>
          <w:szCs w:val="24"/>
        </w:rPr>
        <w:t>evrak dosyalarının kayıtlara uygun olduğu,</w:t>
      </w:r>
    </w:p>
    <w:p w:rsidR="00B74A09" w:rsidRDefault="00B74A09" w:rsidP="00B92FB1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>Demirbaş eşya defteri kayıtlarının usulüne uygun olduğu,</w:t>
      </w:r>
    </w:p>
    <w:p w:rsidR="00B74A09" w:rsidRDefault="00B74A09" w:rsidP="00B92FB1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>Üyelik ve istifa formlarının usulüne uygun doldurulup arşivlendiği görülmüştür.</w:t>
      </w:r>
    </w:p>
    <w:p w:rsidR="00B74A09" w:rsidRDefault="00B74A09" w:rsidP="00B74A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4A09" w:rsidRDefault="00B74A09" w:rsidP="00B74A09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B74A09">
        <w:rPr>
          <w:b/>
          <w:sz w:val="24"/>
          <w:szCs w:val="24"/>
        </w:rPr>
        <w:t xml:space="preserve">Mali </w:t>
      </w:r>
      <w:proofErr w:type="gramStart"/>
      <w:r w:rsidRPr="00B74A09">
        <w:rPr>
          <w:b/>
          <w:sz w:val="24"/>
          <w:szCs w:val="24"/>
        </w:rPr>
        <w:t>Denetim</w:t>
      </w:r>
      <w:r w:rsidR="007C7E6E">
        <w:rPr>
          <w:b/>
          <w:sz w:val="24"/>
          <w:szCs w:val="24"/>
        </w:rPr>
        <w:t xml:space="preserve"> :</w:t>
      </w:r>
      <w:proofErr w:type="gramEnd"/>
    </w:p>
    <w:p w:rsidR="00B74A09" w:rsidRDefault="00B74A09" w:rsidP="00B74A09">
      <w:pPr>
        <w:pStyle w:val="ListeParagraf"/>
        <w:ind w:left="1080"/>
        <w:rPr>
          <w:sz w:val="24"/>
          <w:szCs w:val="24"/>
        </w:rPr>
      </w:pPr>
    </w:p>
    <w:p w:rsidR="00B74A09" w:rsidRDefault="00B74A09" w:rsidP="00B74A09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Gelir ve gider defterlerinin incelenerek, denetleme yapılan döneme ilişkin ayrıntılı mali </w:t>
      </w:r>
      <w:proofErr w:type="gramStart"/>
      <w:r>
        <w:rPr>
          <w:sz w:val="24"/>
          <w:szCs w:val="24"/>
        </w:rPr>
        <w:t>rapor  a</w:t>
      </w:r>
      <w:r w:rsidR="007C7E6E">
        <w:rPr>
          <w:sz w:val="24"/>
          <w:szCs w:val="24"/>
        </w:rPr>
        <w:t>şağıdaki</w:t>
      </w:r>
      <w:proofErr w:type="gramEnd"/>
      <w:r w:rsidR="007C7E6E">
        <w:rPr>
          <w:sz w:val="24"/>
          <w:szCs w:val="24"/>
        </w:rPr>
        <w:t xml:space="preserve"> şekilde düzenlenmiştir;</w:t>
      </w:r>
    </w:p>
    <w:p w:rsidR="00B74A09" w:rsidRDefault="00B74A09" w:rsidP="00B74A09">
      <w:pPr>
        <w:pStyle w:val="ListeParagraf"/>
        <w:ind w:left="1080"/>
        <w:rPr>
          <w:sz w:val="24"/>
          <w:szCs w:val="24"/>
        </w:rPr>
      </w:pP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1969"/>
        <w:gridCol w:w="1969"/>
      </w:tblGrid>
      <w:tr w:rsidR="00B74A09" w:rsidRPr="00B74A09" w:rsidTr="00B74A09">
        <w:trPr>
          <w:trHeight w:val="300"/>
        </w:trPr>
        <w:tc>
          <w:tcPr>
            <w:tcW w:w="7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01.01.2013-31.10.2016 Tarihleri Arası</w:t>
            </w: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GELİR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GİDER</w:t>
            </w: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2013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120.345,42 TL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78.739,13 TL</w:t>
            </w: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2014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85.513,44 TL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131.193,60 TL</w:t>
            </w: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2015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113.977,97 TL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113.980,57 TL</w:t>
            </w: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2016(Olağan Genel Kurul)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80.599,00 TL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69.285,62 TL</w:t>
            </w: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TOPLAM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400.435,83 TL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color w:val="000000"/>
                <w:lang w:eastAsia="tr-TR"/>
              </w:rPr>
              <w:t>393.198,92 TL</w:t>
            </w: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KALAN </w:t>
            </w:r>
            <w:proofErr w:type="gramStart"/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BAKİYE :</w:t>
            </w:r>
            <w:proofErr w:type="gramEnd"/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7.236,91 TL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2012 YILINDAN DEVİR: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4.078,72 TL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4A09" w:rsidRPr="00B74A09" w:rsidTr="00B74A09">
        <w:trPr>
          <w:trHeight w:val="30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74A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11.315,63 TL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09" w:rsidRPr="00B74A09" w:rsidRDefault="00B74A09" w:rsidP="00B74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B74A09" w:rsidRDefault="00B74A09" w:rsidP="00B74A09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7E6E" w:rsidRDefault="007C7E6E" w:rsidP="00B74A09">
      <w:pPr>
        <w:pStyle w:val="ListeParagraf"/>
        <w:ind w:left="1080"/>
        <w:rPr>
          <w:sz w:val="24"/>
          <w:szCs w:val="24"/>
        </w:rPr>
      </w:pPr>
    </w:p>
    <w:p w:rsidR="007C7E6E" w:rsidRDefault="007C7E6E" w:rsidP="00B74A09">
      <w:pPr>
        <w:pStyle w:val="ListeParagraf"/>
        <w:ind w:left="1080"/>
        <w:rPr>
          <w:sz w:val="24"/>
          <w:szCs w:val="24"/>
        </w:rPr>
      </w:pPr>
    </w:p>
    <w:p w:rsidR="007C7E6E" w:rsidRDefault="007C7E6E" w:rsidP="00B74A09">
      <w:pPr>
        <w:pStyle w:val="ListeParagraf"/>
        <w:ind w:left="1080"/>
        <w:rPr>
          <w:sz w:val="24"/>
          <w:szCs w:val="24"/>
        </w:rPr>
      </w:pPr>
    </w:p>
    <w:p w:rsidR="007C7E6E" w:rsidRDefault="007C7E6E" w:rsidP="00B74A09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Harcamaların Yönetim </w:t>
      </w:r>
      <w:proofErr w:type="gramStart"/>
      <w:r>
        <w:rPr>
          <w:sz w:val="24"/>
          <w:szCs w:val="24"/>
        </w:rPr>
        <w:t>Kurulu  kararları</w:t>
      </w:r>
      <w:proofErr w:type="gramEnd"/>
      <w:r>
        <w:rPr>
          <w:sz w:val="24"/>
          <w:szCs w:val="24"/>
        </w:rPr>
        <w:t xml:space="preserve"> esas alınarak  yapıldığı,</w:t>
      </w:r>
    </w:p>
    <w:p w:rsidR="007C7E6E" w:rsidRDefault="007C7E6E" w:rsidP="00B74A09">
      <w:pPr>
        <w:pStyle w:val="ListeParagraf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İstihdam edilen personel “Hafize BALCI” </w:t>
      </w:r>
      <w:proofErr w:type="spellStart"/>
      <w:proofErr w:type="gram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 özlük</w:t>
      </w:r>
      <w:proofErr w:type="gramEnd"/>
      <w:r>
        <w:rPr>
          <w:sz w:val="24"/>
          <w:szCs w:val="24"/>
        </w:rPr>
        <w:t xml:space="preserve"> ve mali haklarının Sağlık-Sen Genel Merkezi tarafından takip edildiği bildirilmiştir.</w:t>
      </w:r>
    </w:p>
    <w:p w:rsidR="007C7E6E" w:rsidRDefault="007C7E6E" w:rsidP="00B74A09">
      <w:pPr>
        <w:pStyle w:val="ListeParagraf"/>
        <w:ind w:left="1080"/>
        <w:rPr>
          <w:sz w:val="24"/>
          <w:szCs w:val="24"/>
        </w:rPr>
      </w:pPr>
    </w:p>
    <w:p w:rsidR="007C7E6E" w:rsidRDefault="007C7E6E" w:rsidP="00B74A09">
      <w:pPr>
        <w:pStyle w:val="ListeParagraf"/>
        <w:ind w:left="1080"/>
        <w:rPr>
          <w:sz w:val="24"/>
          <w:szCs w:val="24"/>
        </w:rPr>
      </w:pPr>
    </w:p>
    <w:p w:rsidR="00997A12" w:rsidRPr="00997A12" w:rsidRDefault="007C7E6E" w:rsidP="0001607A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gramStart"/>
      <w:r w:rsidRPr="007C7E6E">
        <w:rPr>
          <w:b/>
          <w:sz w:val="24"/>
          <w:szCs w:val="24"/>
        </w:rPr>
        <w:t>Değerlendirme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Yukarıda</w:t>
      </w:r>
      <w:proofErr w:type="gramEnd"/>
      <w:r>
        <w:rPr>
          <w:sz w:val="24"/>
          <w:szCs w:val="24"/>
        </w:rPr>
        <w:t xml:space="preserve"> detaylı olarak belirtilen idari ve mali denetim sonucuna ve Şube ile ilgili konulara ilişkin genel bir değerlendirme yapılmıştır. 20.11.2016 tarihinde Şube Denetleme Kurulu üyeleri şubeye davet edilmiştir. Yapılan incelemeler sonucunda,</w:t>
      </w:r>
      <w:r w:rsidR="00F45B74">
        <w:rPr>
          <w:sz w:val="24"/>
          <w:szCs w:val="24"/>
        </w:rPr>
        <w:t xml:space="preserve"> karar defteri ve alınan kararların usulüne uygun olduğu, gelen-giden evrak kayıtlarının zamanında ve düzenli işlendiği, yapılan harcamaların usulüne uygun olduğu ve defteri işlendiği tespit edilmiştir.</w:t>
      </w:r>
    </w:p>
    <w:p w:rsidR="007C7E6E" w:rsidRDefault="00997A12" w:rsidP="0001607A">
      <w:pPr>
        <w:ind w:firstLine="708"/>
        <w:jc w:val="both"/>
        <w:rPr>
          <w:sz w:val="24"/>
          <w:szCs w:val="24"/>
        </w:rPr>
      </w:pPr>
      <w:r w:rsidRPr="00997A12">
        <w:rPr>
          <w:sz w:val="24"/>
          <w:szCs w:val="24"/>
        </w:rPr>
        <w:t xml:space="preserve">Çanakkale Sağlık-Sen Şubesinin üye sayısının bir önceki genel kurul tarihinde </w:t>
      </w:r>
      <w:r w:rsidR="00F20556">
        <w:rPr>
          <w:sz w:val="24"/>
          <w:szCs w:val="24"/>
        </w:rPr>
        <w:t xml:space="preserve">15 Mayıs 2012 sayım tutanaklarındaki üye sayısı </w:t>
      </w:r>
      <w:r>
        <w:rPr>
          <w:sz w:val="24"/>
          <w:szCs w:val="24"/>
        </w:rPr>
        <w:t>1</w:t>
      </w:r>
      <w:r w:rsidR="00F20556">
        <w:rPr>
          <w:sz w:val="24"/>
          <w:szCs w:val="24"/>
        </w:rPr>
        <w:t>484</w:t>
      </w:r>
      <w:r>
        <w:rPr>
          <w:sz w:val="24"/>
          <w:szCs w:val="24"/>
        </w:rPr>
        <w:t xml:space="preserve"> </w:t>
      </w:r>
      <w:r w:rsidRPr="00997A12">
        <w:rPr>
          <w:sz w:val="24"/>
          <w:szCs w:val="24"/>
        </w:rPr>
        <w:t xml:space="preserve">olduğu, ve </w:t>
      </w:r>
      <w:r w:rsidR="00F20556">
        <w:rPr>
          <w:sz w:val="24"/>
          <w:szCs w:val="24"/>
        </w:rPr>
        <w:t>15 Mayıs 2016 sayım tutanaklarında 574</w:t>
      </w:r>
      <w:r w:rsidRPr="00997A12">
        <w:rPr>
          <w:sz w:val="24"/>
          <w:szCs w:val="24"/>
        </w:rPr>
        <w:t xml:space="preserve"> üye artışı ile</w:t>
      </w:r>
      <w:r w:rsidR="0001607A">
        <w:rPr>
          <w:sz w:val="24"/>
          <w:szCs w:val="24"/>
        </w:rPr>
        <w:t xml:space="preserve"> </w:t>
      </w:r>
      <w:proofErr w:type="gramStart"/>
      <w:r w:rsidR="00F20556">
        <w:rPr>
          <w:sz w:val="24"/>
          <w:szCs w:val="24"/>
        </w:rPr>
        <w:t>2058</w:t>
      </w:r>
      <w:r w:rsidR="0001607A">
        <w:rPr>
          <w:sz w:val="24"/>
          <w:szCs w:val="24"/>
        </w:rPr>
        <w:t xml:space="preserve"> </w:t>
      </w:r>
      <w:r w:rsidRPr="00997A12">
        <w:rPr>
          <w:sz w:val="24"/>
          <w:szCs w:val="24"/>
        </w:rPr>
        <w:t xml:space="preserve"> Üye</w:t>
      </w:r>
      <w:proofErr w:type="gramEnd"/>
      <w:r w:rsidRPr="00997A12">
        <w:rPr>
          <w:sz w:val="24"/>
          <w:szCs w:val="24"/>
        </w:rPr>
        <w:t xml:space="preserve"> sayısına ulaştığı tespit edilmiştir, iş bu hazırlanan Denetim Raporu, tarafımızdan 4 (dört) nüsha olarak imza altına alınmıştır. </w:t>
      </w:r>
      <w:r w:rsidR="00F45B74" w:rsidRPr="00997A12">
        <w:rPr>
          <w:sz w:val="24"/>
          <w:szCs w:val="24"/>
        </w:rPr>
        <w:t xml:space="preserve"> </w:t>
      </w:r>
      <w:bookmarkStart w:id="0" w:name="_GoBack"/>
      <w:bookmarkEnd w:id="0"/>
    </w:p>
    <w:p w:rsidR="0001607A" w:rsidRDefault="0001607A" w:rsidP="00997A12">
      <w:pPr>
        <w:ind w:firstLine="708"/>
        <w:rPr>
          <w:sz w:val="24"/>
          <w:szCs w:val="24"/>
        </w:rPr>
      </w:pPr>
    </w:p>
    <w:p w:rsidR="0001607A" w:rsidRDefault="0001607A" w:rsidP="00997A1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BAŞKAN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ÜYE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ÜYE</w:t>
      </w:r>
      <w:proofErr w:type="spellEnd"/>
    </w:p>
    <w:p w:rsidR="0001607A" w:rsidRDefault="0001607A" w:rsidP="00997A1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Cemil </w:t>
      </w:r>
      <w:proofErr w:type="gramStart"/>
      <w:r>
        <w:rPr>
          <w:sz w:val="24"/>
          <w:szCs w:val="24"/>
        </w:rPr>
        <w:t>AGAS          Mehmet</w:t>
      </w:r>
      <w:proofErr w:type="gramEnd"/>
      <w:r>
        <w:rPr>
          <w:sz w:val="24"/>
          <w:szCs w:val="24"/>
        </w:rPr>
        <w:t xml:space="preserve"> KOLTUK           Ercan AGA     Enver ERCAN    Şaban ÖZDEMİR</w:t>
      </w:r>
    </w:p>
    <w:p w:rsidR="00997A12" w:rsidRPr="00997A12" w:rsidRDefault="00997A12" w:rsidP="00997A12">
      <w:pPr>
        <w:ind w:firstLine="708"/>
        <w:rPr>
          <w:b/>
          <w:sz w:val="24"/>
          <w:szCs w:val="24"/>
        </w:rPr>
      </w:pPr>
    </w:p>
    <w:p w:rsidR="007C7E6E" w:rsidRDefault="007C7E6E" w:rsidP="007C7E6E">
      <w:pPr>
        <w:pStyle w:val="ListeParagraf"/>
        <w:ind w:left="1080"/>
        <w:rPr>
          <w:sz w:val="24"/>
          <w:szCs w:val="24"/>
        </w:rPr>
      </w:pPr>
    </w:p>
    <w:p w:rsidR="007C7E6E" w:rsidRPr="007C7E6E" w:rsidRDefault="007C7E6E" w:rsidP="007C7E6E">
      <w:pPr>
        <w:pStyle w:val="ListeParagraf"/>
        <w:ind w:left="1080"/>
        <w:rPr>
          <w:sz w:val="24"/>
          <w:szCs w:val="24"/>
        </w:rPr>
      </w:pPr>
    </w:p>
    <w:sectPr w:rsidR="007C7E6E" w:rsidRPr="007C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CC9"/>
    <w:multiLevelType w:val="hybridMultilevel"/>
    <w:tmpl w:val="47C495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05691"/>
    <w:multiLevelType w:val="hybridMultilevel"/>
    <w:tmpl w:val="527AAA08"/>
    <w:lvl w:ilvl="0" w:tplc="BB74D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9C"/>
    <w:rsid w:val="0001607A"/>
    <w:rsid w:val="003E0209"/>
    <w:rsid w:val="007A579C"/>
    <w:rsid w:val="007C7E6E"/>
    <w:rsid w:val="008433F9"/>
    <w:rsid w:val="00997A12"/>
    <w:rsid w:val="00B74A09"/>
    <w:rsid w:val="00B92FB1"/>
    <w:rsid w:val="00F20556"/>
    <w:rsid w:val="00F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2016-11-22T08:30:00Z</dcterms:created>
  <dcterms:modified xsi:type="dcterms:W3CDTF">2016-11-22T11:57:00Z</dcterms:modified>
</cp:coreProperties>
</file>