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2D" w:rsidRDefault="0067728E" w:rsidP="0067728E">
      <w:pPr>
        <w:jc w:val="center"/>
      </w:pPr>
      <w:proofErr w:type="gramStart"/>
      <w:r>
        <w:t>……………………………………………………………..</w:t>
      </w:r>
      <w:proofErr w:type="gramEnd"/>
    </w:p>
    <w:p w:rsidR="0067728E" w:rsidRDefault="0067728E" w:rsidP="0067728E">
      <w:pPr>
        <w:jc w:val="both"/>
      </w:pPr>
    </w:p>
    <w:p w:rsidR="0067728E" w:rsidRDefault="0067728E" w:rsidP="0067728E">
      <w:pPr>
        <w:jc w:val="both"/>
      </w:pPr>
      <w:proofErr w:type="gramStart"/>
      <w:r>
        <w:t>……………………………………….</w:t>
      </w:r>
      <w:proofErr w:type="gramEnd"/>
      <w:r>
        <w:t xml:space="preserve"> Hastanesinde ………………………………………………. Olarak görev yapmaktayım. …………………………………….. tarihinde doğum yaptım. </w:t>
      </w:r>
    </w:p>
    <w:p w:rsidR="0067728E" w:rsidRDefault="0067728E" w:rsidP="0067728E">
      <w:pPr>
        <w:jc w:val="both"/>
      </w:pPr>
    </w:p>
    <w:p w:rsidR="0067728E" w:rsidRDefault="0067728E" w:rsidP="0067728E">
      <w:pPr>
        <w:jc w:val="both"/>
      </w:pPr>
      <w:r w:rsidRPr="0067728E">
        <w:t>657 sayılı Devlet Memurları Kanunun Ek 43. Maddesinde aynen "Doğum yapan memurlar doğum sonrası analık izninin veya 104 üncü maddenin (F) fıkrası uyarınca kullanılan iznin, eşi doğum yapan memurlar ise babalık izninin bitiminden, ilgili mevzuatı uyarınca çocuğun mecburi ilköğretim çağının başladığı tarihi takip eden ay başına kadar olan dönemde, ayrıca süt izni verilmeksizin haftalık çalışma saatlerinin normal çalışma süresinin yarısı olarak düzenlenmesini talep edebilirler.</w:t>
      </w:r>
      <w:r>
        <w:t xml:space="preserve"> Hükmü yer almaktadır.</w:t>
      </w:r>
    </w:p>
    <w:p w:rsidR="0067728E" w:rsidRDefault="0067728E" w:rsidP="0067728E">
      <w:pPr>
        <w:jc w:val="both"/>
      </w:pPr>
    </w:p>
    <w:p w:rsidR="0067728E" w:rsidRDefault="0067728E" w:rsidP="0067728E">
      <w:pPr>
        <w:jc w:val="both"/>
      </w:pPr>
      <w:r>
        <w:t>Yukarıda arz ettiğim mevzuat hükmü doğrultusunda çalışma saatlerimin yarı zamanlı çalışma şeklinde düzenlenmesini talep ediyorum.</w:t>
      </w:r>
    </w:p>
    <w:p w:rsidR="006B7B1F" w:rsidRDefault="006B7B1F" w:rsidP="0067728E">
      <w:pPr>
        <w:jc w:val="both"/>
      </w:pPr>
    </w:p>
    <w:p w:rsidR="006B7B1F" w:rsidRDefault="006B7B1F" w:rsidP="0067728E">
      <w:pPr>
        <w:jc w:val="both"/>
      </w:pPr>
    </w:p>
    <w:p w:rsidR="006B7B1F" w:rsidRDefault="006B7B1F" w:rsidP="006B7B1F">
      <w:pPr>
        <w:jc w:val="right"/>
      </w:pPr>
      <w:r>
        <w:t xml:space="preserve">AD – SOYAD – TC NO - İMZA – TARİH </w:t>
      </w:r>
    </w:p>
    <w:p w:rsidR="006B7B1F" w:rsidRPr="0067728E" w:rsidRDefault="006B7B1F" w:rsidP="006B7B1F">
      <w:pPr>
        <w:jc w:val="right"/>
      </w:pPr>
      <w:bookmarkStart w:id="0" w:name="_GoBack"/>
      <w:bookmarkEnd w:id="0"/>
    </w:p>
    <w:sectPr w:rsidR="006B7B1F" w:rsidRPr="00677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8E"/>
    <w:rsid w:val="0067728E"/>
    <w:rsid w:val="006B7B1F"/>
    <w:rsid w:val="00EF69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94F8"/>
  <w15:chartTrackingRefBased/>
  <w15:docId w15:val="{D237DA2E-A78F-42BE-94CC-B2A21CC6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3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2023-10-03T11:07:00Z</dcterms:created>
  <dcterms:modified xsi:type="dcterms:W3CDTF">2023-10-03T11:22:00Z</dcterms:modified>
</cp:coreProperties>
</file>